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E31C8" w14:textId="083A5DF5" w:rsidR="002535DA" w:rsidRPr="002535DA" w:rsidRDefault="002535DA" w:rsidP="002535DA">
      <w:r w:rsidRPr="002535DA">
        <w:t xml:space="preserve">Engineering </w:t>
      </w:r>
      <w:proofErr w:type="gramStart"/>
      <w:r w:rsidRPr="002535DA">
        <w:t>Supervisor  Initial</w:t>
      </w:r>
      <w:proofErr w:type="gramEnd"/>
    </w:p>
    <w:p w14:paraId="737898D3" w14:textId="77777777" w:rsidR="002535DA" w:rsidRPr="002535DA" w:rsidRDefault="002535DA" w:rsidP="002535DA">
      <w:r w:rsidRPr="002535DA">
        <w:t>Course Aims</w:t>
      </w:r>
    </w:p>
    <w:p w14:paraId="748BC851" w14:textId="77777777" w:rsidR="002535DA" w:rsidRPr="002535DA" w:rsidRDefault="002535DA" w:rsidP="002535DA">
      <w:r w:rsidRPr="002535DA">
        <w:t>This course is intended for persons who wish to act as Engineering Supervisors on Network Rail’s infrastructure</w:t>
      </w:r>
    </w:p>
    <w:p w14:paraId="3190BA65" w14:textId="77777777" w:rsidR="002535DA" w:rsidRPr="002535DA" w:rsidRDefault="002535DA" w:rsidP="002535DA">
      <w:r w:rsidRPr="002535DA">
        <w:t xml:space="preserve">Who Is </w:t>
      </w:r>
      <w:proofErr w:type="gramStart"/>
      <w:r w:rsidRPr="002535DA">
        <w:t>The</w:t>
      </w:r>
      <w:proofErr w:type="gramEnd"/>
      <w:r w:rsidRPr="002535DA">
        <w:t xml:space="preserve"> Course Suitable For?</w:t>
      </w:r>
    </w:p>
    <w:p w14:paraId="184B8EFC" w14:textId="77777777" w:rsidR="002535DA" w:rsidRPr="002535DA" w:rsidRDefault="002535DA" w:rsidP="002535DA">
      <w:r w:rsidRPr="002535DA">
        <w:t>Any person who is over the age of 18 years who will be required to be in charge of a worksite within a possession and authorise the movement of trains into or within a worksite. Delegates should have at least 2 years documented prior experience including carrying out the duties of a COSS and taking supervisory responsibility for a group of persons. Employers should select delegates for the role of Engineering Supervisor based on documented processes to assess aptitude and prior experience and gives details of the specific requirements.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4"/>
        <w:gridCol w:w="2732"/>
      </w:tblGrid>
      <w:tr w:rsidR="002535DA" w:rsidRPr="002535DA" w14:paraId="46805900" w14:textId="77777777" w:rsidTr="002535DA">
        <w:trPr>
          <w:tblHeader/>
        </w:trPr>
        <w:tc>
          <w:tcPr>
            <w:tcW w:w="0" w:type="auto"/>
            <w:gridSpan w:val="2"/>
            <w:tcBorders>
              <w:top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9084E" w14:textId="77777777" w:rsidR="002535DA" w:rsidRPr="002535DA" w:rsidRDefault="002535DA" w:rsidP="002535DA">
            <w:pPr>
              <w:rPr>
                <w:b/>
                <w:bCs/>
              </w:rPr>
            </w:pPr>
            <w:r w:rsidRPr="002535DA">
              <w:rPr>
                <w:b/>
                <w:bCs/>
              </w:rPr>
              <w:t>Overview:</w:t>
            </w:r>
          </w:p>
        </w:tc>
      </w:tr>
      <w:tr w:rsidR="002535DA" w:rsidRPr="002535DA" w14:paraId="72D05A59" w14:textId="77777777" w:rsidTr="002535DA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E32579" w14:textId="77777777" w:rsidR="002535DA" w:rsidRPr="002535DA" w:rsidRDefault="002535DA" w:rsidP="002535DA">
            <w:r w:rsidRPr="002535DA">
              <w:t>Price: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216FF1" w14:textId="407067B1" w:rsidR="002535DA" w:rsidRPr="002535DA" w:rsidRDefault="00F33228" w:rsidP="002535DA">
            <w:r>
              <w:t>tbc</w:t>
            </w:r>
            <w:bookmarkStart w:id="0" w:name="_GoBack"/>
            <w:bookmarkEnd w:id="0"/>
          </w:p>
        </w:tc>
      </w:tr>
      <w:tr w:rsidR="002535DA" w:rsidRPr="002535DA" w14:paraId="0D4A6A9E" w14:textId="77777777" w:rsidTr="002535D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6F474" w14:textId="77777777" w:rsidR="002535DA" w:rsidRPr="002535DA" w:rsidRDefault="002535DA" w:rsidP="002535DA">
            <w:r w:rsidRPr="002535DA">
              <w:t>Duration: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CE42C" w14:textId="77777777" w:rsidR="002535DA" w:rsidRPr="002535DA" w:rsidRDefault="002535DA" w:rsidP="002535DA">
            <w:r w:rsidRPr="002535DA">
              <w:t>2 days</w:t>
            </w:r>
          </w:p>
        </w:tc>
      </w:tr>
      <w:tr w:rsidR="002535DA" w:rsidRPr="002535DA" w14:paraId="40011836" w14:textId="77777777" w:rsidTr="002535DA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8E1F9" w14:textId="77777777" w:rsidR="002535DA" w:rsidRPr="002535DA" w:rsidRDefault="002535DA" w:rsidP="002535DA">
            <w:r w:rsidRPr="002535DA">
              <w:t>Certification: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1FE99" w14:textId="77777777" w:rsidR="002535DA" w:rsidRPr="002535DA" w:rsidRDefault="002535DA" w:rsidP="002535DA">
            <w:r w:rsidRPr="002535DA">
              <w:t>Sentinel</w:t>
            </w:r>
          </w:p>
        </w:tc>
      </w:tr>
      <w:tr w:rsidR="002535DA" w:rsidRPr="002535DA" w14:paraId="639FFBE8" w14:textId="77777777" w:rsidTr="002535D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AA74A" w14:textId="77777777" w:rsidR="002535DA" w:rsidRPr="002535DA" w:rsidRDefault="002535DA" w:rsidP="002535DA">
            <w:r w:rsidRPr="002535DA">
              <w:t>Maximum candidates: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062EE" w14:textId="77777777" w:rsidR="002535DA" w:rsidRPr="002535DA" w:rsidRDefault="002535DA" w:rsidP="002535DA">
            <w:r w:rsidRPr="002535DA">
              <w:t>6</w:t>
            </w:r>
          </w:p>
        </w:tc>
      </w:tr>
    </w:tbl>
    <w:p w14:paraId="0B8FDD02" w14:textId="77777777" w:rsidR="002535DA" w:rsidRPr="002535DA" w:rsidRDefault="002535DA" w:rsidP="002535DA">
      <w:r w:rsidRPr="002535DA">
        <w:t>Course Objectives</w:t>
      </w:r>
    </w:p>
    <w:p w14:paraId="291E5485" w14:textId="77777777" w:rsidR="002535DA" w:rsidRPr="002535DA" w:rsidRDefault="002535DA" w:rsidP="002535DA">
      <w:pPr>
        <w:numPr>
          <w:ilvl w:val="0"/>
          <w:numId w:val="1"/>
        </w:numPr>
      </w:pPr>
      <w:r w:rsidRPr="002535DA">
        <w:t>State the requirements for appointment as Engineering Supervisor.</w:t>
      </w:r>
    </w:p>
    <w:p w14:paraId="0B9D2E0A" w14:textId="77777777" w:rsidR="002535DA" w:rsidRPr="002535DA" w:rsidRDefault="002535DA" w:rsidP="002535DA">
      <w:pPr>
        <w:numPr>
          <w:ilvl w:val="0"/>
          <w:numId w:val="1"/>
        </w:numPr>
      </w:pPr>
      <w:r w:rsidRPr="002535DA">
        <w:t>State what will be discussed at a pre-planning meeting.</w:t>
      </w:r>
    </w:p>
    <w:p w14:paraId="27FBE032" w14:textId="77777777" w:rsidR="002535DA" w:rsidRPr="002535DA" w:rsidRDefault="002535DA" w:rsidP="002535DA">
      <w:pPr>
        <w:numPr>
          <w:ilvl w:val="0"/>
          <w:numId w:val="1"/>
        </w:numPr>
      </w:pPr>
      <w:r w:rsidRPr="002535DA">
        <w:t>State the information required by Engineering Supervisor and in which publications obtainable.</w:t>
      </w:r>
    </w:p>
    <w:p w14:paraId="04D4983D" w14:textId="77777777" w:rsidR="002535DA" w:rsidRPr="002535DA" w:rsidRDefault="002535DA" w:rsidP="002535DA">
      <w:pPr>
        <w:numPr>
          <w:ilvl w:val="0"/>
          <w:numId w:val="1"/>
        </w:numPr>
      </w:pPr>
      <w:r w:rsidRPr="002535DA">
        <w:t>State the requirements for effective communications.</w:t>
      </w:r>
    </w:p>
    <w:p w14:paraId="6AE106DE" w14:textId="77777777" w:rsidR="002535DA" w:rsidRPr="002535DA" w:rsidRDefault="002535DA" w:rsidP="002535DA">
      <w:pPr>
        <w:numPr>
          <w:ilvl w:val="0"/>
          <w:numId w:val="1"/>
        </w:numPr>
      </w:pPr>
      <w:r w:rsidRPr="002535DA">
        <w:t>State the basic procedure followed by PICOP when a possession is taken.</w:t>
      </w:r>
    </w:p>
    <w:p w14:paraId="55D16104" w14:textId="77777777" w:rsidR="002535DA" w:rsidRPr="002535DA" w:rsidRDefault="002535DA" w:rsidP="002535DA">
      <w:pPr>
        <w:numPr>
          <w:ilvl w:val="0"/>
          <w:numId w:val="1"/>
        </w:numPr>
      </w:pPr>
      <w:r w:rsidRPr="002535DA">
        <w:t>State the requirements and demonstrate the ability to follow the procedure for authorising work to start, including the effective recording of information.</w:t>
      </w:r>
    </w:p>
    <w:p w14:paraId="5C83C5B8" w14:textId="77777777" w:rsidR="002535DA" w:rsidRPr="002535DA" w:rsidRDefault="002535DA" w:rsidP="002535DA">
      <w:pPr>
        <w:numPr>
          <w:ilvl w:val="0"/>
          <w:numId w:val="1"/>
        </w:numPr>
      </w:pPr>
      <w:r w:rsidRPr="002535DA">
        <w:t>State Rule Book sections and requirements for setting up a safe worksite.</w:t>
      </w:r>
    </w:p>
    <w:p w14:paraId="464519EE" w14:textId="77777777" w:rsidR="002535DA" w:rsidRPr="002535DA" w:rsidRDefault="002535DA" w:rsidP="002535DA">
      <w:pPr>
        <w:numPr>
          <w:ilvl w:val="0"/>
          <w:numId w:val="1"/>
        </w:numPr>
      </w:pPr>
      <w:r w:rsidRPr="002535DA">
        <w:t>State requirements for safe and efficient train movements.</w:t>
      </w:r>
    </w:p>
    <w:p w14:paraId="6400A37D" w14:textId="77777777" w:rsidR="002535DA" w:rsidRPr="002535DA" w:rsidRDefault="002535DA" w:rsidP="002535DA">
      <w:pPr>
        <w:numPr>
          <w:ilvl w:val="0"/>
          <w:numId w:val="1"/>
        </w:numPr>
      </w:pPr>
      <w:r w:rsidRPr="002535DA">
        <w:t xml:space="preserve">State the requirements for </w:t>
      </w:r>
      <w:proofErr w:type="spellStart"/>
      <w:r w:rsidRPr="002535DA">
        <w:t>change over</w:t>
      </w:r>
      <w:proofErr w:type="spellEnd"/>
      <w:r w:rsidRPr="002535DA">
        <w:t xml:space="preserve"> of personnel and demonstrate the ability to follow correct procedures including correct recording of information.</w:t>
      </w:r>
    </w:p>
    <w:p w14:paraId="078CDF0F" w14:textId="77777777" w:rsidR="002535DA" w:rsidRPr="002535DA" w:rsidRDefault="002535DA" w:rsidP="002535DA">
      <w:pPr>
        <w:numPr>
          <w:ilvl w:val="0"/>
          <w:numId w:val="1"/>
        </w:numPr>
      </w:pPr>
      <w:r w:rsidRPr="002535DA">
        <w:t>State the requirements for suspending or handing back a worksite and demonstrate the ability to follow those procedures including correct recording of information. </w:t>
      </w:r>
    </w:p>
    <w:p w14:paraId="1DCDEB86" w14:textId="77777777" w:rsidR="009F6F35" w:rsidRDefault="007B553A"/>
    <w:sectPr w:rsidR="009F6F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648AD" w14:textId="77777777" w:rsidR="007B553A" w:rsidRDefault="007B553A" w:rsidP="00872C87">
      <w:pPr>
        <w:spacing w:after="0" w:line="240" w:lineRule="auto"/>
      </w:pPr>
      <w:r>
        <w:separator/>
      </w:r>
    </w:p>
  </w:endnote>
  <w:endnote w:type="continuationSeparator" w:id="0">
    <w:p w14:paraId="724678F0" w14:textId="77777777" w:rsidR="007B553A" w:rsidRDefault="007B553A" w:rsidP="0087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DD13D" w14:textId="77777777" w:rsidR="00872C87" w:rsidRDefault="00872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B4032" w14:textId="77777777" w:rsidR="00872C87" w:rsidRDefault="00872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A273C" w14:textId="77777777" w:rsidR="00872C87" w:rsidRDefault="00872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0C770" w14:textId="77777777" w:rsidR="007B553A" w:rsidRDefault="007B553A" w:rsidP="00872C87">
      <w:pPr>
        <w:spacing w:after="0" w:line="240" w:lineRule="auto"/>
      </w:pPr>
      <w:r>
        <w:separator/>
      </w:r>
    </w:p>
  </w:footnote>
  <w:footnote w:type="continuationSeparator" w:id="0">
    <w:p w14:paraId="05AF5A99" w14:textId="77777777" w:rsidR="007B553A" w:rsidRDefault="007B553A" w:rsidP="00872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E9239" w14:textId="77777777" w:rsidR="00872C87" w:rsidRDefault="00872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56320" w14:textId="61EC62AF" w:rsidR="00872C87" w:rsidRDefault="00872C87">
    <w:pPr>
      <w:pStyle w:val="Header"/>
    </w:pPr>
    <w:r>
      <w:rPr>
        <w:rFonts w:ascii="Calibri Light" w:hAnsi="Calibri Light" w:cs="Calibri Light"/>
        <w:noProof/>
        <w:sz w:val="20"/>
        <w:szCs w:val="20"/>
        <w:lang w:eastAsia="en-GB"/>
      </w:rPr>
      <w:drawing>
        <wp:inline distT="0" distB="0" distL="0" distR="0" wp14:anchorId="4492B7C1" wp14:editId="4BA03B55">
          <wp:extent cx="1657350" cy="247650"/>
          <wp:effectExtent l="0" t="0" r="0" b="0"/>
          <wp:docPr id="1" name="Picture 1" descr="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43A45" w14:textId="77777777" w:rsidR="00872C87" w:rsidRDefault="00872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7275"/>
    <w:multiLevelType w:val="multilevel"/>
    <w:tmpl w:val="6690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DA"/>
    <w:rsid w:val="002535DA"/>
    <w:rsid w:val="00355A32"/>
    <w:rsid w:val="007B553A"/>
    <w:rsid w:val="00872C87"/>
    <w:rsid w:val="00CD348A"/>
    <w:rsid w:val="00D538E1"/>
    <w:rsid w:val="00F3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F0EFA"/>
  <w15:chartTrackingRefBased/>
  <w15:docId w15:val="{33EE779A-C9C9-43E7-8FE7-98806145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C87"/>
  </w:style>
  <w:style w:type="paragraph" w:styleId="Footer">
    <w:name w:val="footer"/>
    <w:basedOn w:val="Normal"/>
    <w:link w:val="FooterChar"/>
    <w:uiPriority w:val="99"/>
    <w:unhideWhenUsed/>
    <w:rsid w:val="00872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C46F.8FBCDC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Moore</dc:creator>
  <cp:keywords/>
  <dc:description/>
  <cp:lastModifiedBy>D Moore</cp:lastModifiedBy>
  <cp:revision>3</cp:revision>
  <dcterms:created xsi:type="dcterms:W3CDTF">2019-02-08T15:17:00Z</dcterms:created>
  <dcterms:modified xsi:type="dcterms:W3CDTF">2019-02-21T10:04:00Z</dcterms:modified>
</cp:coreProperties>
</file>